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47D" w:rsidRDefault="0081447D">
      <w:pPr>
        <w:rPr>
          <w:sz w:val="22"/>
        </w:rPr>
      </w:pPr>
    </w:p>
    <w:p w:rsidR="00B17719" w:rsidRPr="009545AB" w:rsidRDefault="00157773" w:rsidP="00157773">
      <w:pPr>
        <w:jc w:val="center"/>
        <w:rPr>
          <w:b/>
          <w:szCs w:val="24"/>
        </w:rPr>
      </w:pPr>
      <w:r w:rsidRPr="009545AB">
        <w:rPr>
          <w:b/>
          <w:szCs w:val="24"/>
        </w:rPr>
        <w:t>MAGISTRATES COURT OF SOUTH AUSTRALIA</w:t>
      </w:r>
    </w:p>
    <w:p w:rsidR="00157773" w:rsidRPr="009545AB" w:rsidRDefault="00B17719" w:rsidP="00157773">
      <w:pPr>
        <w:spacing w:after="0"/>
        <w:jc w:val="center"/>
        <w:rPr>
          <w:b/>
          <w:szCs w:val="24"/>
        </w:rPr>
      </w:pPr>
      <w:r w:rsidRPr="009545AB">
        <w:rPr>
          <w:b/>
          <w:szCs w:val="24"/>
        </w:rPr>
        <w:t>COURT SITTING DIRECTION</w:t>
      </w:r>
      <w:r w:rsidR="00157773" w:rsidRPr="009545AB">
        <w:rPr>
          <w:b/>
          <w:szCs w:val="24"/>
        </w:rPr>
        <w:t xml:space="preserve"> </w:t>
      </w:r>
    </w:p>
    <w:p w:rsidR="00157773" w:rsidRPr="009545AB" w:rsidRDefault="00157773" w:rsidP="00157773">
      <w:pPr>
        <w:spacing w:after="0"/>
        <w:jc w:val="center"/>
        <w:rPr>
          <w:b/>
          <w:szCs w:val="24"/>
        </w:rPr>
      </w:pPr>
      <w:r w:rsidRPr="009545AB">
        <w:rPr>
          <w:b/>
          <w:szCs w:val="24"/>
        </w:rPr>
        <w:t xml:space="preserve">NO. </w:t>
      </w:r>
      <w:r w:rsidR="00B17719" w:rsidRPr="009545AB">
        <w:rPr>
          <w:b/>
          <w:szCs w:val="24"/>
        </w:rPr>
        <w:t xml:space="preserve"> 3 of 201</w:t>
      </w:r>
      <w:r w:rsidRPr="009545AB">
        <w:rPr>
          <w:b/>
          <w:szCs w:val="24"/>
        </w:rPr>
        <w:t>5</w:t>
      </w:r>
    </w:p>
    <w:p w:rsidR="00B17719" w:rsidRPr="009545AB" w:rsidRDefault="00B17719">
      <w:pPr>
        <w:rPr>
          <w:sz w:val="22"/>
        </w:rPr>
      </w:pPr>
    </w:p>
    <w:p w:rsidR="00A70202" w:rsidRPr="009545AB" w:rsidRDefault="00CD1C2F" w:rsidP="00A70202">
      <w:pPr>
        <w:rPr>
          <w:sz w:val="22"/>
        </w:rPr>
      </w:pPr>
      <w:r>
        <w:rPr>
          <w:sz w:val="22"/>
        </w:rPr>
        <w:t>I, ANDREW JAMES CANNON, ACTING</w:t>
      </w:r>
      <w:bookmarkStart w:id="0" w:name="_GoBack"/>
      <w:bookmarkEnd w:id="0"/>
      <w:r w:rsidR="00A70202" w:rsidRPr="009545AB">
        <w:rPr>
          <w:sz w:val="22"/>
        </w:rPr>
        <w:t xml:space="preserve"> CHIEF MAGISTRATE in and for the State of South Australia, pursuant to Section 16(3) of the Magistrates Court Act 1991, Rule 44.01 of the Magistrates Court Rules 1992 and Rule 6(1) of the Magistrates Court (Civil) Rules 2013, issue this Practice Direction:</w:t>
      </w:r>
    </w:p>
    <w:p w:rsidR="00B17719" w:rsidRPr="009545AB" w:rsidRDefault="0058590B" w:rsidP="00B17719">
      <w:pPr>
        <w:pStyle w:val="Heading1"/>
        <w:spacing w:before="0" w:line="480" w:lineRule="auto"/>
        <w:ind w:left="851" w:hanging="851"/>
        <w:rPr>
          <w:rFonts w:ascii="Times New Roman" w:eastAsia="Calibri" w:hAnsi="Times New Roman"/>
          <w:b w:val="0"/>
          <w:kern w:val="0"/>
          <w:sz w:val="22"/>
          <w:szCs w:val="22"/>
        </w:rPr>
      </w:pPr>
      <w:r w:rsidRPr="009545AB">
        <w:rPr>
          <w:rFonts w:ascii="Times New Roman" w:eastAsia="Calibri" w:hAnsi="Times New Roman"/>
          <w:b w:val="0"/>
          <w:kern w:val="0"/>
          <w:sz w:val="22"/>
          <w:szCs w:val="22"/>
        </w:rPr>
        <w:t xml:space="preserve"> </w:t>
      </w:r>
      <w:r w:rsidR="00B17719" w:rsidRPr="009545AB">
        <w:rPr>
          <w:rFonts w:ascii="Times New Roman" w:eastAsia="Calibri" w:hAnsi="Times New Roman"/>
          <w:b w:val="0"/>
          <w:kern w:val="0"/>
          <w:sz w:val="22"/>
          <w:szCs w:val="22"/>
        </w:rPr>
        <w:t>The Magistrates Court shall sit at the following places-</w:t>
      </w:r>
    </w:p>
    <w:p w:rsidR="00B17719" w:rsidRPr="009545AB" w:rsidRDefault="00B17719" w:rsidP="00B17719">
      <w:pPr>
        <w:spacing w:after="0"/>
        <w:ind w:left="851"/>
        <w:rPr>
          <w:b/>
          <w:sz w:val="22"/>
        </w:rPr>
      </w:pPr>
      <w:r w:rsidRPr="009545AB">
        <w:rPr>
          <w:b/>
          <w:sz w:val="22"/>
        </w:rPr>
        <w:t>Adelaide</w:t>
      </w:r>
    </w:p>
    <w:p w:rsidR="00B17719" w:rsidRPr="009545AB" w:rsidRDefault="00B17719" w:rsidP="00B17719">
      <w:pPr>
        <w:spacing w:after="0"/>
        <w:ind w:left="851"/>
        <w:rPr>
          <w:sz w:val="22"/>
        </w:rPr>
      </w:pPr>
      <w:r w:rsidRPr="009545AB">
        <w:rPr>
          <w:sz w:val="22"/>
        </w:rPr>
        <w:t>Clare</w:t>
      </w:r>
    </w:p>
    <w:p w:rsidR="00B17719" w:rsidRPr="009545AB" w:rsidRDefault="00B17719" w:rsidP="00B17719">
      <w:pPr>
        <w:spacing w:after="0"/>
        <w:ind w:left="851"/>
        <w:rPr>
          <w:sz w:val="22"/>
        </w:rPr>
      </w:pPr>
    </w:p>
    <w:p w:rsidR="00B17719" w:rsidRPr="009545AB" w:rsidRDefault="00B17719" w:rsidP="00B17719">
      <w:pPr>
        <w:spacing w:after="0"/>
        <w:ind w:left="851"/>
        <w:rPr>
          <w:b/>
          <w:sz w:val="22"/>
        </w:rPr>
      </w:pPr>
      <w:r w:rsidRPr="009545AB">
        <w:rPr>
          <w:b/>
          <w:sz w:val="22"/>
        </w:rPr>
        <w:t>Berri</w:t>
      </w:r>
    </w:p>
    <w:p w:rsidR="00B17719" w:rsidRPr="009545AB" w:rsidRDefault="00B17719" w:rsidP="00B17719">
      <w:pPr>
        <w:spacing w:after="0"/>
        <w:ind w:left="851"/>
        <w:rPr>
          <w:sz w:val="22"/>
        </w:rPr>
      </w:pPr>
      <w:r w:rsidRPr="009545AB">
        <w:rPr>
          <w:sz w:val="22"/>
        </w:rPr>
        <w:t>Waikerie</w:t>
      </w:r>
    </w:p>
    <w:p w:rsidR="00B17719" w:rsidRPr="009545AB" w:rsidRDefault="00B17719" w:rsidP="00B17719">
      <w:pPr>
        <w:spacing w:after="0"/>
        <w:ind w:left="851"/>
        <w:rPr>
          <w:sz w:val="22"/>
        </w:rPr>
      </w:pPr>
    </w:p>
    <w:p w:rsidR="00B17719" w:rsidRPr="009545AB" w:rsidRDefault="00B17719" w:rsidP="00B17719">
      <w:pPr>
        <w:spacing w:after="0"/>
        <w:ind w:left="851"/>
        <w:rPr>
          <w:b/>
          <w:sz w:val="22"/>
        </w:rPr>
      </w:pPr>
      <w:r w:rsidRPr="009545AB">
        <w:rPr>
          <w:b/>
          <w:sz w:val="22"/>
        </w:rPr>
        <w:t>Christies Beach</w:t>
      </w:r>
    </w:p>
    <w:p w:rsidR="00B17719" w:rsidRPr="009545AB" w:rsidRDefault="00B17719" w:rsidP="00B17719">
      <w:pPr>
        <w:spacing w:after="0"/>
        <w:ind w:left="851"/>
        <w:rPr>
          <w:sz w:val="22"/>
        </w:rPr>
      </w:pPr>
      <w:r w:rsidRPr="009545AB">
        <w:rPr>
          <w:sz w:val="22"/>
        </w:rPr>
        <w:t>Victor Harbor, Kingscote</w:t>
      </w:r>
    </w:p>
    <w:p w:rsidR="00B17719" w:rsidRPr="009545AB" w:rsidRDefault="00B17719" w:rsidP="00B17719">
      <w:pPr>
        <w:spacing w:after="0"/>
        <w:ind w:left="851"/>
        <w:rPr>
          <w:sz w:val="22"/>
        </w:rPr>
      </w:pPr>
    </w:p>
    <w:p w:rsidR="00B17719" w:rsidRPr="009545AB" w:rsidRDefault="00B17719" w:rsidP="00B17719">
      <w:pPr>
        <w:spacing w:after="0"/>
        <w:ind w:left="851"/>
        <w:rPr>
          <w:b/>
          <w:sz w:val="22"/>
        </w:rPr>
      </w:pPr>
      <w:r w:rsidRPr="009545AB">
        <w:rPr>
          <w:b/>
          <w:sz w:val="22"/>
        </w:rPr>
        <w:t>Elizabeth</w:t>
      </w:r>
    </w:p>
    <w:p w:rsidR="00B17719" w:rsidRPr="009545AB" w:rsidRDefault="00B17719" w:rsidP="00B17719">
      <w:pPr>
        <w:spacing w:after="0"/>
        <w:ind w:left="851"/>
        <w:rPr>
          <w:sz w:val="22"/>
        </w:rPr>
      </w:pPr>
      <w:r w:rsidRPr="009545AB">
        <w:rPr>
          <w:sz w:val="22"/>
        </w:rPr>
        <w:t>Tanunda, Ceduna, Yalata</w:t>
      </w:r>
    </w:p>
    <w:p w:rsidR="00B17719" w:rsidRPr="009545AB" w:rsidRDefault="00B17719" w:rsidP="00B17719">
      <w:pPr>
        <w:spacing w:after="0"/>
        <w:ind w:left="851"/>
        <w:rPr>
          <w:b/>
          <w:sz w:val="22"/>
        </w:rPr>
      </w:pPr>
    </w:p>
    <w:p w:rsidR="00B17719" w:rsidRPr="009545AB" w:rsidRDefault="00B17719" w:rsidP="00B17719">
      <w:pPr>
        <w:spacing w:after="0"/>
        <w:ind w:left="851"/>
        <w:rPr>
          <w:b/>
          <w:sz w:val="22"/>
        </w:rPr>
      </w:pPr>
      <w:r w:rsidRPr="009545AB">
        <w:rPr>
          <w:b/>
          <w:sz w:val="22"/>
        </w:rPr>
        <w:t>Mount Barker</w:t>
      </w:r>
    </w:p>
    <w:p w:rsidR="00B17719" w:rsidRPr="009545AB" w:rsidRDefault="00B17719" w:rsidP="00B17719">
      <w:pPr>
        <w:spacing w:after="0"/>
        <w:ind w:left="851"/>
        <w:rPr>
          <w:b/>
          <w:sz w:val="22"/>
        </w:rPr>
      </w:pPr>
    </w:p>
    <w:p w:rsidR="00B17719" w:rsidRPr="009545AB" w:rsidRDefault="00B17719" w:rsidP="00B17719">
      <w:pPr>
        <w:spacing w:after="0"/>
        <w:ind w:left="851"/>
        <w:rPr>
          <w:b/>
          <w:sz w:val="22"/>
        </w:rPr>
      </w:pPr>
      <w:r w:rsidRPr="009545AB">
        <w:rPr>
          <w:b/>
          <w:sz w:val="22"/>
        </w:rPr>
        <w:t>Mount Gambier</w:t>
      </w:r>
    </w:p>
    <w:p w:rsidR="00B17719" w:rsidRPr="009545AB" w:rsidRDefault="00B17719" w:rsidP="00B17719">
      <w:pPr>
        <w:spacing w:after="0"/>
        <w:ind w:left="851"/>
        <w:rPr>
          <w:sz w:val="22"/>
        </w:rPr>
      </w:pPr>
      <w:r w:rsidRPr="009545AB">
        <w:rPr>
          <w:sz w:val="22"/>
        </w:rPr>
        <w:t>Millicent, Naracoorte, Bordertown</w:t>
      </w:r>
    </w:p>
    <w:p w:rsidR="00B17719" w:rsidRPr="009545AB" w:rsidRDefault="00B17719" w:rsidP="00B17719">
      <w:pPr>
        <w:spacing w:after="0"/>
        <w:ind w:left="851"/>
        <w:rPr>
          <w:sz w:val="22"/>
        </w:rPr>
      </w:pPr>
    </w:p>
    <w:p w:rsidR="00B17719" w:rsidRPr="009545AB" w:rsidRDefault="00B17719" w:rsidP="00B17719">
      <w:pPr>
        <w:spacing w:after="0"/>
        <w:ind w:left="851"/>
        <w:rPr>
          <w:b/>
          <w:sz w:val="22"/>
        </w:rPr>
      </w:pPr>
      <w:r w:rsidRPr="009545AB">
        <w:rPr>
          <w:b/>
          <w:sz w:val="22"/>
        </w:rPr>
        <w:t>Murray Bridge</w:t>
      </w:r>
    </w:p>
    <w:p w:rsidR="00B17719" w:rsidRPr="009545AB" w:rsidRDefault="00B17719" w:rsidP="00B17719">
      <w:pPr>
        <w:spacing w:after="0"/>
        <w:ind w:left="851"/>
        <w:rPr>
          <w:sz w:val="22"/>
        </w:rPr>
      </w:pPr>
    </w:p>
    <w:p w:rsidR="00B17719" w:rsidRPr="009545AB" w:rsidRDefault="00B17719" w:rsidP="00B17719">
      <w:pPr>
        <w:spacing w:after="0"/>
        <w:ind w:left="851"/>
        <w:rPr>
          <w:b/>
          <w:sz w:val="22"/>
        </w:rPr>
      </w:pPr>
      <w:r w:rsidRPr="009545AB">
        <w:rPr>
          <w:b/>
          <w:sz w:val="22"/>
        </w:rPr>
        <w:t>Port Adelaide</w:t>
      </w:r>
    </w:p>
    <w:p w:rsidR="00B17719" w:rsidRPr="009545AB" w:rsidRDefault="00B17719" w:rsidP="00B17719">
      <w:pPr>
        <w:spacing w:after="0"/>
        <w:ind w:left="851"/>
        <w:rPr>
          <w:b/>
          <w:sz w:val="22"/>
        </w:rPr>
      </w:pPr>
    </w:p>
    <w:p w:rsidR="00B17719" w:rsidRPr="009545AB" w:rsidRDefault="00B17719" w:rsidP="00B17719">
      <w:pPr>
        <w:spacing w:after="0"/>
        <w:ind w:left="851"/>
        <w:rPr>
          <w:b/>
          <w:sz w:val="22"/>
        </w:rPr>
      </w:pPr>
      <w:r w:rsidRPr="009545AB">
        <w:rPr>
          <w:b/>
          <w:sz w:val="22"/>
        </w:rPr>
        <w:t>Port Augusta</w:t>
      </w:r>
    </w:p>
    <w:p w:rsidR="00B17719" w:rsidRPr="009545AB" w:rsidRDefault="00B17719" w:rsidP="00B17719">
      <w:pPr>
        <w:spacing w:after="0"/>
        <w:ind w:left="851"/>
        <w:rPr>
          <w:sz w:val="22"/>
        </w:rPr>
      </w:pPr>
      <w:r w:rsidRPr="009545AB">
        <w:rPr>
          <w:sz w:val="22"/>
        </w:rPr>
        <w:t xml:space="preserve">Roxby Downs, Leigh Creek, Coober Pedy, Marla, </w:t>
      </w:r>
      <w:proofErr w:type="spellStart"/>
      <w:r w:rsidRPr="009545AB">
        <w:rPr>
          <w:sz w:val="22"/>
        </w:rPr>
        <w:t>Amata</w:t>
      </w:r>
      <w:proofErr w:type="spellEnd"/>
      <w:r w:rsidRPr="009545AB">
        <w:rPr>
          <w:sz w:val="22"/>
        </w:rPr>
        <w:t xml:space="preserve">, </w:t>
      </w:r>
      <w:proofErr w:type="spellStart"/>
      <w:r w:rsidRPr="009545AB">
        <w:rPr>
          <w:sz w:val="22"/>
        </w:rPr>
        <w:t>Pipalyatjara</w:t>
      </w:r>
      <w:proofErr w:type="spellEnd"/>
      <w:r w:rsidRPr="009545AB">
        <w:rPr>
          <w:sz w:val="22"/>
        </w:rPr>
        <w:t xml:space="preserve">, Fregon, Ernabella, </w:t>
      </w:r>
      <w:proofErr w:type="spellStart"/>
      <w:r w:rsidRPr="009545AB">
        <w:rPr>
          <w:sz w:val="22"/>
        </w:rPr>
        <w:t>Indulkana</w:t>
      </w:r>
      <w:proofErr w:type="spellEnd"/>
      <w:r w:rsidRPr="009545AB">
        <w:rPr>
          <w:sz w:val="22"/>
        </w:rPr>
        <w:t>, Mimili</w:t>
      </w:r>
    </w:p>
    <w:p w:rsidR="00B17719" w:rsidRPr="009545AB" w:rsidRDefault="00B17719" w:rsidP="00B17719">
      <w:pPr>
        <w:spacing w:after="0"/>
        <w:ind w:left="851"/>
        <w:rPr>
          <w:b/>
          <w:sz w:val="22"/>
        </w:rPr>
      </w:pPr>
    </w:p>
    <w:p w:rsidR="00B17719" w:rsidRPr="009545AB" w:rsidRDefault="00B17719" w:rsidP="00B17719">
      <w:pPr>
        <w:spacing w:after="0"/>
        <w:ind w:left="851"/>
        <w:rPr>
          <w:b/>
          <w:sz w:val="22"/>
        </w:rPr>
      </w:pPr>
      <w:r w:rsidRPr="009545AB">
        <w:rPr>
          <w:b/>
          <w:sz w:val="22"/>
        </w:rPr>
        <w:t>Port Pirie</w:t>
      </w:r>
    </w:p>
    <w:p w:rsidR="00B17719" w:rsidRPr="009545AB" w:rsidRDefault="00B17719" w:rsidP="00B17719">
      <w:pPr>
        <w:spacing w:after="0"/>
        <w:ind w:left="851"/>
        <w:rPr>
          <w:sz w:val="22"/>
        </w:rPr>
      </w:pPr>
      <w:r w:rsidRPr="009545AB">
        <w:rPr>
          <w:sz w:val="22"/>
        </w:rPr>
        <w:t>Peterborough, Kadina, Maitland</w:t>
      </w:r>
    </w:p>
    <w:p w:rsidR="00B17719" w:rsidRPr="009545AB" w:rsidRDefault="00B17719" w:rsidP="00B17719">
      <w:pPr>
        <w:spacing w:after="0"/>
        <w:ind w:left="851"/>
        <w:rPr>
          <w:b/>
          <w:sz w:val="22"/>
        </w:rPr>
      </w:pPr>
    </w:p>
    <w:p w:rsidR="00B17719" w:rsidRPr="009545AB" w:rsidRDefault="00B17719" w:rsidP="00B17719">
      <w:pPr>
        <w:spacing w:after="0"/>
        <w:ind w:left="851"/>
        <w:rPr>
          <w:b/>
          <w:sz w:val="22"/>
        </w:rPr>
      </w:pPr>
      <w:r w:rsidRPr="009545AB">
        <w:rPr>
          <w:b/>
          <w:sz w:val="22"/>
        </w:rPr>
        <w:t>Port Lincoln</w:t>
      </w:r>
    </w:p>
    <w:p w:rsidR="00B17719" w:rsidRPr="009545AB" w:rsidRDefault="00B17719" w:rsidP="00B17719">
      <w:pPr>
        <w:spacing w:after="0"/>
        <w:ind w:left="851"/>
        <w:rPr>
          <w:b/>
          <w:sz w:val="22"/>
        </w:rPr>
      </w:pPr>
    </w:p>
    <w:p w:rsidR="00B17719" w:rsidRPr="009545AB" w:rsidRDefault="00B17719" w:rsidP="00B17719">
      <w:pPr>
        <w:spacing w:after="0"/>
        <w:ind w:left="851"/>
        <w:rPr>
          <w:b/>
          <w:sz w:val="22"/>
        </w:rPr>
      </w:pPr>
      <w:r w:rsidRPr="009545AB">
        <w:rPr>
          <w:b/>
          <w:sz w:val="22"/>
        </w:rPr>
        <w:t>Whyalla</w:t>
      </w:r>
    </w:p>
    <w:p w:rsidR="00B17719" w:rsidRPr="009545AB" w:rsidRDefault="00B17719" w:rsidP="00B17719">
      <w:pPr>
        <w:spacing w:after="0"/>
        <w:rPr>
          <w:sz w:val="22"/>
        </w:rPr>
      </w:pPr>
    </w:p>
    <w:p w:rsidR="00B17719" w:rsidRPr="009545AB" w:rsidRDefault="00B17719" w:rsidP="00B17719">
      <w:pPr>
        <w:ind w:left="851"/>
        <w:rPr>
          <w:sz w:val="22"/>
        </w:rPr>
      </w:pPr>
      <w:proofErr w:type="gramStart"/>
      <w:r w:rsidRPr="009545AB">
        <w:rPr>
          <w:sz w:val="22"/>
        </w:rPr>
        <w:t>and</w:t>
      </w:r>
      <w:proofErr w:type="gramEnd"/>
      <w:r w:rsidRPr="009545AB">
        <w:rPr>
          <w:sz w:val="22"/>
        </w:rPr>
        <w:t xml:space="preserve"> at such other places as may be necessary according to the circumstances.</w:t>
      </w:r>
    </w:p>
    <w:p w:rsidR="00B17719" w:rsidRPr="009545AB" w:rsidRDefault="0058590B" w:rsidP="00B17719">
      <w:pPr>
        <w:spacing w:line="240" w:lineRule="auto"/>
        <w:ind w:left="851" w:hanging="851"/>
        <w:rPr>
          <w:sz w:val="22"/>
        </w:rPr>
      </w:pPr>
      <w:r w:rsidRPr="009545AB">
        <w:rPr>
          <w:sz w:val="22"/>
        </w:rPr>
        <w:lastRenderedPageBreak/>
        <w:t xml:space="preserve"> </w:t>
      </w:r>
      <w:r w:rsidR="00B17719" w:rsidRPr="009545AB">
        <w:rPr>
          <w:sz w:val="22"/>
        </w:rPr>
        <w:tab/>
        <w:t>Sittings shall be between the hours of 9.30 am and 4.30 pm or at such other times as are practical.</w:t>
      </w:r>
    </w:p>
    <w:p w:rsidR="00B17719" w:rsidRPr="009545AB" w:rsidRDefault="0058590B" w:rsidP="00B17719">
      <w:pPr>
        <w:spacing w:line="240" w:lineRule="auto"/>
        <w:ind w:left="851" w:hanging="851"/>
        <w:rPr>
          <w:sz w:val="22"/>
        </w:rPr>
      </w:pPr>
      <w:r w:rsidRPr="009545AB">
        <w:rPr>
          <w:sz w:val="22"/>
        </w:rPr>
        <w:t xml:space="preserve"> </w:t>
      </w:r>
      <w:r w:rsidR="00B17719" w:rsidRPr="009545AB">
        <w:rPr>
          <w:sz w:val="22"/>
        </w:rPr>
        <w:t xml:space="preserve">  </w:t>
      </w:r>
      <w:r w:rsidR="00B17719" w:rsidRPr="009545AB">
        <w:rPr>
          <w:sz w:val="22"/>
        </w:rPr>
        <w:tab/>
        <w:t xml:space="preserve">A Registry of the Court must be open between the hours of 9am and 5pm on any business day, not being a public holiday, except where exceptional circumstances exist and the approval of the </w:t>
      </w:r>
      <w:r w:rsidR="00157773" w:rsidRPr="009545AB">
        <w:rPr>
          <w:sz w:val="22"/>
        </w:rPr>
        <w:t>Principal Registrar</w:t>
      </w:r>
      <w:r w:rsidR="00B17719" w:rsidRPr="009545AB">
        <w:rPr>
          <w:sz w:val="22"/>
        </w:rPr>
        <w:t>, Magistrates</w:t>
      </w:r>
      <w:r w:rsidR="00157773" w:rsidRPr="009545AB">
        <w:rPr>
          <w:sz w:val="22"/>
        </w:rPr>
        <w:t xml:space="preserve"> Court,</w:t>
      </w:r>
      <w:r w:rsidR="00B17719" w:rsidRPr="009545AB">
        <w:rPr>
          <w:sz w:val="22"/>
        </w:rPr>
        <w:t xml:space="preserve"> has been given.</w:t>
      </w:r>
    </w:p>
    <w:p w:rsidR="00B17719" w:rsidRPr="009545AB" w:rsidRDefault="00B17719">
      <w:pPr>
        <w:rPr>
          <w:sz w:val="22"/>
        </w:rPr>
      </w:pPr>
    </w:p>
    <w:p w:rsidR="00157773" w:rsidRPr="009545AB" w:rsidRDefault="00157773">
      <w:pPr>
        <w:rPr>
          <w:sz w:val="22"/>
        </w:rPr>
      </w:pPr>
    </w:p>
    <w:p w:rsidR="00157773" w:rsidRPr="009545AB" w:rsidRDefault="009545AB">
      <w:pPr>
        <w:rPr>
          <w:sz w:val="22"/>
        </w:rPr>
      </w:pPr>
      <w:r>
        <w:rPr>
          <w:sz w:val="22"/>
        </w:rPr>
        <w:t xml:space="preserve">DATED this </w:t>
      </w:r>
      <w:r>
        <w:rPr>
          <w:sz w:val="22"/>
        </w:rPr>
        <w:tab/>
      </w:r>
      <w:r>
        <w:rPr>
          <w:sz w:val="22"/>
        </w:rPr>
        <w:tab/>
      </w:r>
      <w:r w:rsidR="009B181C">
        <w:rPr>
          <w:sz w:val="22"/>
        </w:rPr>
        <w:t>day of October</w:t>
      </w:r>
      <w:r w:rsidR="00157773" w:rsidRPr="009545AB">
        <w:rPr>
          <w:sz w:val="22"/>
        </w:rPr>
        <w:tab/>
        <w:t>2015</w:t>
      </w:r>
    </w:p>
    <w:p w:rsidR="00157773" w:rsidRPr="009545AB" w:rsidRDefault="00157773">
      <w:pPr>
        <w:rPr>
          <w:sz w:val="22"/>
        </w:rPr>
      </w:pPr>
    </w:p>
    <w:p w:rsidR="00157773" w:rsidRPr="009545AB" w:rsidRDefault="00157773">
      <w:pPr>
        <w:rPr>
          <w:sz w:val="22"/>
        </w:rPr>
      </w:pPr>
    </w:p>
    <w:p w:rsidR="00157773" w:rsidRPr="009545AB" w:rsidRDefault="00157773" w:rsidP="00157773">
      <w:pPr>
        <w:spacing w:after="0"/>
        <w:jc w:val="right"/>
        <w:rPr>
          <w:sz w:val="22"/>
        </w:rPr>
      </w:pPr>
      <w:r w:rsidRPr="009545AB">
        <w:rPr>
          <w:sz w:val="22"/>
        </w:rPr>
        <w:t xml:space="preserve">MAGISTRATE ANDREW </w:t>
      </w:r>
      <w:r w:rsidR="00417634" w:rsidRPr="009545AB">
        <w:rPr>
          <w:sz w:val="22"/>
        </w:rPr>
        <w:t xml:space="preserve">JAMES </w:t>
      </w:r>
      <w:r w:rsidRPr="009545AB">
        <w:rPr>
          <w:sz w:val="22"/>
        </w:rPr>
        <w:t xml:space="preserve">CANNON </w:t>
      </w:r>
    </w:p>
    <w:p w:rsidR="00157773" w:rsidRPr="009545AB" w:rsidRDefault="009545AB" w:rsidP="00157773">
      <w:pPr>
        <w:spacing w:after="0"/>
        <w:jc w:val="right"/>
        <w:rPr>
          <w:sz w:val="22"/>
        </w:rPr>
      </w:pPr>
      <w:r>
        <w:rPr>
          <w:sz w:val="22"/>
        </w:rPr>
        <w:t>ACTING</w:t>
      </w:r>
      <w:r w:rsidR="00157773" w:rsidRPr="009545AB">
        <w:rPr>
          <w:sz w:val="22"/>
        </w:rPr>
        <w:t xml:space="preserve"> CHIEF MAGISTRATE </w:t>
      </w:r>
    </w:p>
    <w:sectPr w:rsidR="00157773" w:rsidRPr="009545AB" w:rsidSect="00590EA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proofState w:spelling="clean" w:grammar="clean"/>
  <w:defaultTabStop w:val="720"/>
  <w:characterSpacingControl w:val="doNotCompress"/>
  <w:compat/>
  <w:rsids>
    <w:rsidRoot w:val="00B17719"/>
    <w:rsid w:val="000A07B1"/>
    <w:rsid w:val="000C0ADE"/>
    <w:rsid w:val="000E5CA1"/>
    <w:rsid w:val="000F5972"/>
    <w:rsid w:val="00126763"/>
    <w:rsid w:val="0014175D"/>
    <w:rsid w:val="00150A69"/>
    <w:rsid w:val="001558C7"/>
    <w:rsid w:val="00157773"/>
    <w:rsid w:val="001653CD"/>
    <w:rsid w:val="0016629B"/>
    <w:rsid w:val="00176908"/>
    <w:rsid w:val="0017783B"/>
    <w:rsid w:val="001E5806"/>
    <w:rsid w:val="001F0DFA"/>
    <w:rsid w:val="00280157"/>
    <w:rsid w:val="0034423C"/>
    <w:rsid w:val="003929E4"/>
    <w:rsid w:val="003D6E57"/>
    <w:rsid w:val="003D7585"/>
    <w:rsid w:val="003E156D"/>
    <w:rsid w:val="00417634"/>
    <w:rsid w:val="00424843"/>
    <w:rsid w:val="0043148A"/>
    <w:rsid w:val="004338AC"/>
    <w:rsid w:val="00436EAF"/>
    <w:rsid w:val="004478C4"/>
    <w:rsid w:val="00465002"/>
    <w:rsid w:val="004724C3"/>
    <w:rsid w:val="0047775B"/>
    <w:rsid w:val="004948C8"/>
    <w:rsid w:val="004B4B22"/>
    <w:rsid w:val="005166E4"/>
    <w:rsid w:val="005279C5"/>
    <w:rsid w:val="00542917"/>
    <w:rsid w:val="00567887"/>
    <w:rsid w:val="0058590B"/>
    <w:rsid w:val="0058747F"/>
    <w:rsid w:val="00590EAB"/>
    <w:rsid w:val="005A62D6"/>
    <w:rsid w:val="005C0961"/>
    <w:rsid w:val="005F3C20"/>
    <w:rsid w:val="0061132E"/>
    <w:rsid w:val="006148D6"/>
    <w:rsid w:val="00617EC0"/>
    <w:rsid w:val="00685E7F"/>
    <w:rsid w:val="006A2F52"/>
    <w:rsid w:val="006C6253"/>
    <w:rsid w:val="006D4C39"/>
    <w:rsid w:val="00731202"/>
    <w:rsid w:val="0076276D"/>
    <w:rsid w:val="00780008"/>
    <w:rsid w:val="00782093"/>
    <w:rsid w:val="007A126F"/>
    <w:rsid w:val="007A4AC7"/>
    <w:rsid w:val="007A4BCE"/>
    <w:rsid w:val="007A5AD3"/>
    <w:rsid w:val="007D7C36"/>
    <w:rsid w:val="007F744B"/>
    <w:rsid w:val="0081447D"/>
    <w:rsid w:val="00855FC1"/>
    <w:rsid w:val="008575AC"/>
    <w:rsid w:val="00877D7F"/>
    <w:rsid w:val="00891E17"/>
    <w:rsid w:val="00897889"/>
    <w:rsid w:val="008A6C06"/>
    <w:rsid w:val="008C380A"/>
    <w:rsid w:val="009004FF"/>
    <w:rsid w:val="00920692"/>
    <w:rsid w:val="009545AB"/>
    <w:rsid w:val="00957CC8"/>
    <w:rsid w:val="00992268"/>
    <w:rsid w:val="009A2ADE"/>
    <w:rsid w:val="009B181C"/>
    <w:rsid w:val="009D5A04"/>
    <w:rsid w:val="00A2757C"/>
    <w:rsid w:val="00A31140"/>
    <w:rsid w:val="00A371F2"/>
    <w:rsid w:val="00A610B7"/>
    <w:rsid w:val="00A62A25"/>
    <w:rsid w:val="00A70202"/>
    <w:rsid w:val="00A7526B"/>
    <w:rsid w:val="00A82492"/>
    <w:rsid w:val="00AA2F7D"/>
    <w:rsid w:val="00AD206B"/>
    <w:rsid w:val="00B1699F"/>
    <w:rsid w:val="00B17719"/>
    <w:rsid w:val="00B61AE1"/>
    <w:rsid w:val="00B80765"/>
    <w:rsid w:val="00C658D8"/>
    <w:rsid w:val="00C910D9"/>
    <w:rsid w:val="00CD1C2F"/>
    <w:rsid w:val="00CF6448"/>
    <w:rsid w:val="00D050D6"/>
    <w:rsid w:val="00D5335B"/>
    <w:rsid w:val="00D65410"/>
    <w:rsid w:val="00DF7C72"/>
    <w:rsid w:val="00E13C49"/>
    <w:rsid w:val="00ED0EA4"/>
    <w:rsid w:val="00F101CA"/>
    <w:rsid w:val="00F3495B"/>
    <w:rsid w:val="00F36834"/>
    <w:rsid w:val="00F978DF"/>
    <w:rsid w:val="00FE03F6"/>
    <w:rsid w:val="00FF2E2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719"/>
    <w:rPr>
      <w:rFonts w:ascii="Times New Roman" w:eastAsia="Calibri" w:hAnsi="Times New Roman"/>
      <w:sz w:val="24"/>
      <w:lang w:val="en-AU" w:bidi="ar-SA"/>
    </w:rPr>
  </w:style>
  <w:style w:type="paragraph" w:styleId="Heading1">
    <w:name w:val="heading 1"/>
    <w:basedOn w:val="Normal"/>
    <w:next w:val="Normal"/>
    <w:link w:val="Heading1Char"/>
    <w:uiPriority w:val="9"/>
    <w:qFormat/>
    <w:rsid w:val="0081447D"/>
    <w:pPr>
      <w:keepNext/>
      <w:spacing w:before="240" w:after="60" w:line="240"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semiHidden/>
    <w:unhideWhenUsed/>
    <w:qFormat/>
    <w:rsid w:val="0081447D"/>
    <w:pPr>
      <w:keepNext/>
      <w:spacing w:before="240" w:after="60" w:line="240"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unhideWhenUsed/>
    <w:qFormat/>
    <w:rsid w:val="0081447D"/>
    <w:pPr>
      <w:keepNext/>
      <w:spacing w:before="240" w:after="60" w:line="240"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uiPriority w:val="9"/>
    <w:semiHidden/>
    <w:unhideWhenUsed/>
    <w:qFormat/>
    <w:rsid w:val="0081447D"/>
    <w:pPr>
      <w:keepNext/>
      <w:spacing w:before="240" w:after="60" w:line="240" w:lineRule="auto"/>
      <w:outlineLvl w:val="3"/>
    </w:pPr>
    <w:rPr>
      <w:rFonts w:asciiTheme="minorHAnsi" w:eastAsiaTheme="minorHAnsi" w:hAnsiTheme="minorHAnsi"/>
      <w:b/>
      <w:bCs/>
      <w:sz w:val="28"/>
      <w:szCs w:val="28"/>
      <w:lang w:bidi="en-US"/>
    </w:rPr>
  </w:style>
  <w:style w:type="paragraph" w:styleId="Heading5">
    <w:name w:val="heading 5"/>
    <w:basedOn w:val="Normal"/>
    <w:next w:val="Normal"/>
    <w:link w:val="Heading5Char"/>
    <w:uiPriority w:val="9"/>
    <w:semiHidden/>
    <w:unhideWhenUsed/>
    <w:qFormat/>
    <w:rsid w:val="0081447D"/>
    <w:pPr>
      <w:spacing w:before="240" w:after="60" w:line="240" w:lineRule="auto"/>
      <w:outlineLvl w:val="4"/>
    </w:pPr>
    <w:rPr>
      <w:rFonts w:asciiTheme="minorHAnsi" w:eastAsiaTheme="minorHAnsi" w:hAnsiTheme="minorHAnsi"/>
      <w:b/>
      <w:bCs/>
      <w:i/>
      <w:iCs/>
      <w:sz w:val="26"/>
      <w:szCs w:val="26"/>
      <w:lang w:bidi="en-US"/>
    </w:rPr>
  </w:style>
  <w:style w:type="paragraph" w:styleId="Heading6">
    <w:name w:val="heading 6"/>
    <w:basedOn w:val="Normal"/>
    <w:next w:val="Normal"/>
    <w:link w:val="Heading6Char"/>
    <w:uiPriority w:val="9"/>
    <w:semiHidden/>
    <w:unhideWhenUsed/>
    <w:qFormat/>
    <w:rsid w:val="0081447D"/>
    <w:pPr>
      <w:spacing w:before="240" w:after="60" w:line="240" w:lineRule="auto"/>
      <w:outlineLvl w:val="5"/>
    </w:pPr>
    <w:rPr>
      <w:rFonts w:asciiTheme="minorHAnsi" w:eastAsiaTheme="minorHAnsi" w:hAnsiTheme="minorHAnsi"/>
      <w:b/>
      <w:bCs/>
      <w:sz w:val="22"/>
      <w:lang w:bidi="en-US"/>
    </w:rPr>
  </w:style>
  <w:style w:type="paragraph" w:styleId="Heading7">
    <w:name w:val="heading 7"/>
    <w:basedOn w:val="Normal"/>
    <w:next w:val="Normal"/>
    <w:link w:val="Heading7Char"/>
    <w:uiPriority w:val="9"/>
    <w:semiHidden/>
    <w:unhideWhenUsed/>
    <w:qFormat/>
    <w:rsid w:val="0081447D"/>
    <w:pPr>
      <w:spacing w:before="240" w:after="60" w:line="240" w:lineRule="auto"/>
      <w:outlineLvl w:val="6"/>
    </w:pPr>
    <w:rPr>
      <w:rFonts w:asciiTheme="minorHAnsi" w:eastAsiaTheme="minorHAnsi" w:hAnsiTheme="minorHAnsi"/>
      <w:szCs w:val="24"/>
      <w:lang w:bidi="en-US"/>
    </w:rPr>
  </w:style>
  <w:style w:type="paragraph" w:styleId="Heading8">
    <w:name w:val="heading 8"/>
    <w:basedOn w:val="Normal"/>
    <w:next w:val="Normal"/>
    <w:link w:val="Heading8Char"/>
    <w:uiPriority w:val="9"/>
    <w:semiHidden/>
    <w:unhideWhenUsed/>
    <w:qFormat/>
    <w:rsid w:val="0081447D"/>
    <w:pPr>
      <w:spacing w:before="240" w:after="60" w:line="240" w:lineRule="auto"/>
      <w:outlineLvl w:val="7"/>
    </w:pPr>
    <w:rPr>
      <w:rFonts w:asciiTheme="minorHAnsi" w:eastAsiaTheme="minorHAnsi" w:hAnsiTheme="minorHAnsi"/>
      <w:i/>
      <w:iCs/>
      <w:szCs w:val="24"/>
      <w:lang w:bidi="en-US"/>
    </w:rPr>
  </w:style>
  <w:style w:type="paragraph" w:styleId="Heading9">
    <w:name w:val="heading 9"/>
    <w:basedOn w:val="Normal"/>
    <w:next w:val="Normal"/>
    <w:link w:val="Heading9Char"/>
    <w:uiPriority w:val="9"/>
    <w:semiHidden/>
    <w:unhideWhenUsed/>
    <w:qFormat/>
    <w:rsid w:val="0081447D"/>
    <w:pPr>
      <w:spacing w:before="240" w:after="60" w:line="240" w:lineRule="auto"/>
      <w:outlineLvl w:val="8"/>
    </w:pPr>
    <w:rPr>
      <w:rFonts w:asciiTheme="majorHAnsi" w:eastAsiaTheme="majorEastAsia" w:hAnsiTheme="majorHAnsi"/>
      <w:sz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47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1447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81447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1447D"/>
    <w:rPr>
      <w:b/>
      <w:bCs/>
      <w:sz w:val="28"/>
      <w:szCs w:val="28"/>
    </w:rPr>
  </w:style>
  <w:style w:type="character" w:customStyle="1" w:styleId="Heading5Char">
    <w:name w:val="Heading 5 Char"/>
    <w:basedOn w:val="DefaultParagraphFont"/>
    <w:link w:val="Heading5"/>
    <w:uiPriority w:val="9"/>
    <w:semiHidden/>
    <w:rsid w:val="0081447D"/>
    <w:rPr>
      <w:b/>
      <w:bCs/>
      <w:i/>
      <w:iCs/>
      <w:sz w:val="26"/>
      <w:szCs w:val="26"/>
    </w:rPr>
  </w:style>
  <w:style w:type="character" w:customStyle="1" w:styleId="Heading6Char">
    <w:name w:val="Heading 6 Char"/>
    <w:basedOn w:val="DefaultParagraphFont"/>
    <w:link w:val="Heading6"/>
    <w:uiPriority w:val="9"/>
    <w:semiHidden/>
    <w:rsid w:val="0081447D"/>
    <w:rPr>
      <w:b/>
      <w:bCs/>
    </w:rPr>
  </w:style>
  <w:style w:type="character" w:customStyle="1" w:styleId="Heading7Char">
    <w:name w:val="Heading 7 Char"/>
    <w:basedOn w:val="DefaultParagraphFont"/>
    <w:link w:val="Heading7"/>
    <w:uiPriority w:val="9"/>
    <w:semiHidden/>
    <w:rsid w:val="0081447D"/>
    <w:rPr>
      <w:sz w:val="24"/>
      <w:szCs w:val="24"/>
    </w:rPr>
  </w:style>
  <w:style w:type="character" w:customStyle="1" w:styleId="Heading8Char">
    <w:name w:val="Heading 8 Char"/>
    <w:basedOn w:val="DefaultParagraphFont"/>
    <w:link w:val="Heading8"/>
    <w:uiPriority w:val="9"/>
    <w:semiHidden/>
    <w:rsid w:val="0081447D"/>
    <w:rPr>
      <w:i/>
      <w:iCs/>
      <w:sz w:val="24"/>
      <w:szCs w:val="24"/>
    </w:rPr>
  </w:style>
  <w:style w:type="character" w:customStyle="1" w:styleId="Heading9Char">
    <w:name w:val="Heading 9 Char"/>
    <w:basedOn w:val="DefaultParagraphFont"/>
    <w:link w:val="Heading9"/>
    <w:uiPriority w:val="9"/>
    <w:semiHidden/>
    <w:rsid w:val="0081447D"/>
    <w:rPr>
      <w:rFonts w:asciiTheme="majorHAnsi" w:eastAsiaTheme="majorEastAsia" w:hAnsiTheme="majorHAnsi"/>
    </w:rPr>
  </w:style>
  <w:style w:type="paragraph" w:styleId="Title">
    <w:name w:val="Title"/>
    <w:basedOn w:val="Normal"/>
    <w:next w:val="Normal"/>
    <w:link w:val="TitleChar"/>
    <w:uiPriority w:val="10"/>
    <w:qFormat/>
    <w:rsid w:val="0081447D"/>
    <w:pPr>
      <w:spacing w:before="240" w:after="60" w:line="240"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81447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1447D"/>
    <w:pPr>
      <w:spacing w:after="60" w:line="240" w:lineRule="auto"/>
      <w:jc w:val="center"/>
      <w:outlineLvl w:val="1"/>
    </w:pPr>
    <w:rPr>
      <w:rFonts w:asciiTheme="majorHAnsi" w:eastAsiaTheme="majorEastAsia" w:hAnsiTheme="majorHAnsi"/>
      <w:szCs w:val="24"/>
      <w:lang w:bidi="en-US"/>
    </w:rPr>
  </w:style>
  <w:style w:type="character" w:customStyle="1" w:styleId="SubtitleChar">
    <w:name w:val="Subtitle Char"/>
    <w:basedOn w:val="DefaultParagraphFont"/>
    <w:link w:val="Subtitle"/>
    <w:uiPriority w:val="11"/>
    <w:rsid w:val="0081447D"/>
    <w:rPr>
      <w:rFonts w:asciiTheme="majorHAnsi" w:eastAsiaTheme="majorEastAsia" w:hAnsiTheme="majorHAnsi"/>
      <w:sz w:val="24"/>
      <w:szCs w:val="24"/>
    </w:rPr>
  </w:style>
  <w:style w:type="character" w:styleId="Strong">
    <w:name w:val="Strong"/>
    <w:basedOn w:val="DefaultParagraphFont"/>
    <w:uiPriority w:val="22"/>
    <w:qFormat/>
    <w:rsid w:val="0081447D"/>
    <w:rPr>
      <w:b/>
      <w:bCs/>
    </w:rPr>
  </w:style>
  <w:style w:type="character" w:styleId="Emphasis">
    <w:name w:val="Emphasis"/>
    <w:basedOn w:val="DefaultParagraphFont"/>
    <w:uiPriority w:val="20"/>
    <w:qFormat/>
    <w:rsid w:val="0081447D"/>
    <w:rPr>
      <w:rFonts w:asciiTheme="minorHAnsi" w:hAnsiTheme="minorHAnsi"/>
      <w:b/>
      <w:i/>
      <w:iCs/>
    </w:rPr>
  </w:style>
  <w:style w:type="paragraph" w:styleId="NoSpacing">
    <w:name w:val="No Spacing"/>
    <w:basedOn w:val="Normal"/>
    <w:uiPriority w:val="1"/>
    <w:qFormat/>
    <w:rsid w:val="0081447D"/>
    <w:pPr>
      <w:spacing w:after="0" w:line="240" w:lineRule="auto"/>
    </w:pPr>
    <w:rPr>
      <w:rFonts w:asciiTheme="minorHAnsi" w:eastAsiaTheme="minorHAnsi" w:hAnsiTheme="minorHAnsi"/>
      <w:szCs w:val="32"/>
      <w:lang w:bidi="en-US"/>
    </w:rPr>
  </w:style>
  <w:style w:type="paragraph" w:styleId="ListParagraph">
    <w:name w:val="List Paragraph"/>
    <w:basedOn w:val="Normal"/>
    <w:uiPriority w:val="34"/>
    <w:qFormat/>
    <w:rsid w:val="0081447D"/>
    <w:pPr>
      <w:spacing w:after="0" w:line="240" w:lineRule="auto"/>
      <w:ind w:left="720"/>
      <w:contextualSpacing/>
    </w:pPr>
    <w:rPr>
      <w:rFonts w:asciiTheme="minorHAnsi" w:eastAsiaTheme="minorHAnsi" w:hAnsiTheme="minorHAnsi"/>
      <w:szCs w:val="24"/>
      <w:lang w:bidi="en-US"/>
    </w:rPr>
  </w:style>
  <w:style w:type="paragraph" w:styleId="Quote">
    <w:name w:val="Quote"/>
    <w:basedOn w:val="Normal"/>
    <w:next w:val="Normal"/>
    <w:link w:val="QuoteChar"/>
    <w:uiPriority w:val="29"/>
    <w:qFormat/>
    <w:rsid w:val="0081447D"/>
    <w:pPr>
      <w:spacing w:after="0" w:line="240" w:lineRule="auto"/>
    </w:pPr>
    <w:rPr>
      <w:rFonts w:asciiTheme="minorHAnsi" w:eastAsiaTheme="minorHAnsi" w:hAnsiTheme="minorHAnsi"/>
      <w:i/>
      <w:szCs w:val="24"/>
      <w:lang w:bidi="en-US"/>
    </w:rPr>
  </w:style>
  <w:style w:type="character" w:customStyle="1" w:styleId="QuoteChar">
    <w:name w:val="Quote Char"/>
    <w:basedOn w:val="DefaultParagraphFont"/>
    <w:link w:val="Quote"/>
    <w:uiPriority w:val="29"/>
    <w:rsid w:val="0081447D"/>
    <w:rPr>
      <w:i/>
      <w:sz w:val="24"/>
      <w:szCs w:val="24"/>
    </w:rPr>
  </w:style>
  <w:style w:type="paragraph" w:styleId="IntenseQuote">
    <w:name w:val="Intense Quote"/>
    <w:basedOn w:val="Normal"/>
    <w:next w:val="Normal"/>
    <w:link w:val="IntenseQuoteChar"/>
    <w:uiPriority w:val="30"/>
    <w:qFormat/>
    <w:rsid w:val="0081447D"/>
    <w:pPr>
      <w:spacing w:after="0" w:line="240" w:lineRule="auto"/>
      <w:ind w:left="720" w:right="720"/>
    </w:pPr>
    <w:rPr>
      <w:rFonts w:asciiTheme="minorHAnsi" w:eastAsiaTheme="minorHAnsi" w:hAnsiTheme="minorHAnsi"/>
      <w:b/>
      <w:i/>
      <w:lang w:bidi="en-US"/>
    </w:rPr>
  </w:style>
  <w:style w:type="character" w:customStyle="1" w:styleId="IntenseQuoteChar">
    <w:name w:val="Intense Quote Char"/>
    <w:basedOn w:val="DefaultParagraphFont"/>
    <w:link w:val="IntenseQuote"/>
    <w:uiPriority w:val="30"/>
    <w:rsid w:val="0081447D"/>
    <w:rPr>
      <w:b/>
      <w:i/>
      <w:sz w:val="24"/>
    </w:rPr>
  </w:style>
  <w:style w:type="character" w:styleId="SubtleEmphasis">
    <w:name w:val="Subtle Emphasis"/>
    <w:uiPriority w:val="19"/>
    <w:qFormat/>
    <w:rsid w:val="0081447D"/>
    <w:rPr>
      <w:i/>
      <w:color w:val="5A5A5A" w:themeColor="text1" w:themeTint="A5"/>
    </w:rPr>
  </w:style>
  <w:style w:type="character" w:styleId="IntenseEmphasis">
    <w:name w:val="Intense Emphasis"/>
    <w:basedOn w:val="DefaultParagraphFont"/>
    <w:uiPriority w:val="21"/>
    <w:qFormat/>
    <w:rsid w:val="0081447D"/>
    <w:rPr>
      <w:b/>
      <w:i/>
      <w:sz w:val="24"/>
      <w:szCs w:val="24"/>
      <w:u w:val="single"/>
    </w:rPr>
  </w:style>
  <w:style w:type="character" w:styleId="SubtleReference">
    <w:name w:val="Subtle Reference"/>
    <w:basedOn w:val="DefaultParagraphFont"/>
    <w:uiPriority w:val="31"/>
    <w:qFormat/>
    <w:rsid w:val="0081447D"/>
    <w:rPr>
      <w:sz w:val="24"/>
      <w:szCs w:val="24"/>
      <w:u w:val="single"/>
    </w:rPr>
  </w:style>
  <w:style w:type="character" w:styleId="IntenseReference">
    <w:name w:val="Intense Reference"/>
    <w:basedOn w:val="DefaultParagraphFont"/>
    <w:uiPriority w:val="32"/>
    <w:qFormat/>
    <w:rsid w:val="0081447D"/>
    <w:rPr>
      <w:b/>
      <w:sz w:val="24"/>
      <w:u w:val="single"/>
    </w:rPr>
  </w:style>
  <w:style w:type="character" w:styleId="BookTitle">
    <w:name w:val="Book Title"/>
    <w:basedOn w:val="DefaultParagraphFont"/>
    <w:uiPriority w:val="33"/>
    <w:qFormat/>
    <w:rsid w:val="0081447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1447D"/>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03D275-C5DA-4B56-A6D2-BF400F852C61}"/>
</file>

<file path=customXml/itemProps2.xml><?xml version="1.0" encoding="utf-8"?>
<ds:datastoreItem xmlns:ds="http://schemas.openxmlformats.org/officeDocument/2006/customXml" ds:itemID="{16BC1DB3-B286-4C4D-91A3-18DA5B288537}"/>
</file>

<file path=customXml/itemProps3.xml><?xml version="1.0" encoding="utf-8"?>
<ds:datastoreItem xmlns:ds="http://schemas.openxmlformats.org/officeDocument/2006/customXml" ds:itemID="{9D59FC4F-17DA-492C-A85B-702D470040E4}"/>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1133</Characters>
  <Application>Microsoft Office Word</Application>
  <DocSecurity>0</DocSecurity>
  <Lines>9</Lines>
  <Paragraphs>2</Paragraphs>
  <ScaleCrop>false</ScaleCrop>
  <Company>Courts Administration Authority</Company>
  <LinksUpToDate>false</LinksUpToDate>
  <CharactersWithSpaces>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kcsbap</dc:creator>
  <cp:lastModifiedBy>kcsbap</cp:lastModifiedBy>
  <cp:revision>3</cp:revision>
  <dcterms:created xsi:type="dcterms:W3CDTF">2015-09-20T23:48:00Z</dcterms:created>
  <dcterms:modified xsi:type="dcterms:W3CDTF">2015-09-28T01:25:00Z</dcterms:modified>
</cp:coreProperties>
</file>